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FE" w:rsidRPr="007747FE" w:rsidRDefault="007747FE" w:rsidP="007747FE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caps/>
          <w:color w:val="333333"/>
          <w:sz w:val="28"/>
          <w:szCs w:val="28"/>
          <w:shd w:val="clear" w:color="auto" w:fill="FFFFFF"/>
        </w:rPr>
      </w:pPr>
      <w:r w:rsidRPr="007747FE">
        <w:rPr>
          <w:rFonts w:ascii="Times New Roman" w:hAnsi="Times New Roman" w:cs="Times New Roman"/>
          <w:caps/>
          <w:color w:val="333333"/>
          <w:sz w:val="28"/>
          <w:szCs w:val="28"/>
          <w:shd w:val="clear" w:color="auto" w:fill="FFFFFF"/>
        </w:rPr>
        <w:t>Развитие эмоционального интеллекта в повседневной жизни</w:t>
      </w:r>
    </w:p>
    <w:p w:rsidR="007747FE" w:rsidRPr="007747FE" w:rsidRDefault="007747FE" w:rsidP="007747FE">
      <w:pPr>
        <w:tabs>
          <w:tab w:val="left" w:pos="567"/>
        </w:tabs>
        <w:spacing w:after="0" w:line="360" w:lineRule="auto"/>
        <w:ind w:firstLine="567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gramStart"/>
      <w:r w:rsidRPr="007747F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материал</w:t>
      </w:r>
      <w:proofErr w:type="gramEnd"/>
      <w:r w:rsidRPr="007747F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подготовлен педагогом-психологом</w:t>
      </w:r>
    </w:p>
    <w:p w:rsidR="007747FE" w:rsidRDefault="007747FE" w:rsidP="007747FE">
      <w:pPr>
        <w:tabs>
          <w:tab w:val="left" w:pos="567"/>
        </w:tabs>
        <w:spacing w:after="0" w:line="36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47F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Литвиненко Марией Евгеньевной</w:t>
      </w:r>
    </w:p>
    <w:p w:rsidR="00147D43" w:rsidRPr="007747FE" w:rsidRDefault="001055CC" w:rsidP="007747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4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Эмоциональное воспитание имеет такую же значимость как и интеллектуальное развитие ребенка. </w:t>
      </w:r>
      <w:r w:rsidRPr="007747FE">
        <w:rPr>
          <w:rFonts w:ascii="Times New Roman" w:hAnsi="Times New Roman" w:cs="Times New Roman"/>
          <w:sz w:val="28"/>
          <w:szCs w:val="28"/>
        </w:rPr>
        <w:t xml:space="preserve">Очень много конфликтов в детском саду, в школе, в коллективе. Много агрессии видят дети через потребляемый контент в сети интернет. Мы не всегда можем сдержаться, не ответить агрессией на агрессию. </w:t>
      </w:r>
      <w:r w:rsidRPr="00774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Развитие эмоционального интеллекта - это важнейшая задача, стоящая перед родителями и педагогами. </w:t>
      </w:r>
    </w:p>
    <w:p w:rsidR="007C06BE" w:rsidRPr="007747FE" w:rsidRDefault="007C06BE" w:rsidP="007747FE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r w:rsidRPr="007747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18CE37" wp14:editId="2CABC9B5">
            <wp:extent cx="3257550" cy="2443774"/>
            <wp:effectExtent l="0" t="0" r="0" b="0"/>
            <wp:docPr id="1" name="Рисунок 1" descr="C:\Users\2-3-23\Downloads\IMG_20240301_11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-3-23\Downloads\IMG_20240301_110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55" cy="244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7D43" w:rsidRPr="007747FE" w:rsidRDefault="00147D43" w:rsidP="007747FE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1B1B1B"/>
          <w:sz w:val="28"/>
          <w:szCs w:val="28"/>
        </w:rPr>
      </w:pPr>
      <w:r w:rsidRPr="007747FE">
        <w:rPr>
          <w:rStyle w:val="a4"/>
          <w:rFonts w:ascii="Times New Roman" w:hAnsi="Times New Roman" w:cs="Times New Roman"/>
          <w:i w:val="0"/>
          <w:color w:val="1B1B1B"/>
          <w:sz w:val="28"/>
          <w:szCs w:val="28"/>
        </w:rPr>
        <w:t>Ниже приведены несколько упражнений, которые необходимо систематически выполнять всем членам семьи для развития эмоционального интеллекта и в целом для укрепления взаимоотношений в семье.</w:t>
      </w:r>
    </w:p>
    <w:p w:rsidR="007747FE" w:rsidRPr="007747FE" w:rsidRDefault="007747FE" w:rsidP="007747FE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7FE">
        <w:rPr>
          <w:rFonts w:ascii="Times New Roman" w:hAnsi="Times New Roman" w:cs="Times New Roman"/>
          <w:b/>
          <w:sz w:val="28"/>
          <w:szCs w:val="28"/>
        </w:rPr>
        <w:t>Ф</w:t>
      </w:r>
      <w:r w:rsidR="00147D43" w:rsidRPr="007747FE">
        <w:rPr>
          <w:rFonts w:ascii="Times New Roman" w:hAnsi="Times New Roman" w:cs="Times New Roman"/>
          <w:b/>
          <w:sz w:val="28"/>
          <w:szCs w:val="28"/>
        </w:rPr>
        <w:t xml:space="preserve">ормирование позитивного настроя на рабочий день. </w:t>
      </w:r>
    </w:p>
    <w:p w:rsidR="00147D43" w:rsidRPr="007747FE" w:rsidRDefault="00147D43" w:rsidP="007747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747FE">
        <w:rPr>
          <w:rFonts w:ascii="Times New Roman" w:hAnsi="Times New Roman" w:cs="Times New Roman"/>
          <w:sz w:val="28"/>
          <w:szCs w:val="28"/>
        </w:rPr>
        <w:t>Можно делать утром, после подъема.</w:t>
      </w: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</w:t>
      </w:r>
      <w:r w:rsid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Обращаемся к домочадцам (или делаем вдвоем с ребенком): </w:t>
      </w:r>
      <w:r w:rsidR="007747FE" w:rsidRP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выполним</w:t>
      </w:r>
      <w:r w:rsidR="003242B3" w:rsidRP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 xml:space="preserve"> специальную гимнастику радости</w:t>
      </w:r>
      <w:r w:rsidR="007747FE" w:rsidRP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!</w:t>
      </w: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</w:t>
      </w:r>
    </w:p>
    <w:p w:rsidR="00147D43" w:rsidRPr="007747FE" w:rsidRDefault="00147D43" w:rsidP="007747F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Встаньте радостно с мест.  </w:t>
      </w:r>
    </w:p>
    <w:p w:rsidR="00147D43" w:rsidRPr="007747FE" w:rsidRDefault="00147D43" w:rsidP="007747F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Помашите радостно руками.  </w:t>
      </w:r>
    </w:p>
    <w:p w:rsidR="00147D43" w:rsidRPr="007747FE" w:rsidRDefault="00147D43" w:rsidP="007747F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Радостно присядьте</w:t>
      </w:r>
      <w:r w:rsid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.</w:t>
      </w:r>
      <w:r w:rsidRP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  </w:t>
      </w:r>
    </w:p>
    <w:p w:rsidR="00147D43" w:rsidRPr="007747FE" w:rsidRDefault="00147D43" w:rsidP="007747F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Радостно повернитесь вокруг себя</w:t>
      </w:r>
      <w:r w:rsid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.</w:t>
      </w:r>
    </w:p>
    <w:p w:rsidR="00147D43" w:rsidRPr="007747FE" w:rsidRDefault="00147D43" w:rsidP="007747F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Радостно улыбнитесь мне</w:t>
      </w:r>
      <w:r w:rsid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.</w:t>
      </w:r>
    </w:p>
    <w:p w:rsidR="00147D43" w:rsidRPr="007747FE" w:rsidRDefault="00147D43" w:rsidP="007747F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i/>
          <w:color w:val="1B1B1B"/>
          <w:sz w:val="28"/>
          <w:szCs w:val="28"/>
          <w:lang w:eastAsia="ru-RU"/>
        </w:rPr>
        <w:t>Покажите такой жест, который означает для вас радость.  </w:t>
      </w:r>
    </w:p>
    <w:p w:rsidR="00147D43" w:rsidRPr="007747FE" w:rsidRDefault="00147D43" w:rsidP="007747F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Радостно повернитесь к соседу и радостно посмотрите друг на друга.  </w:t>
      </w:r>
    </w:p>
    <w:p w:rsidR="00147D43" w:rsidRPr="007747FE" w:rsidRDefault="00147D43" w:rsidP="007747FE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Радостно вдохните и выдохните.  </w:t>
      </w:r>
    </w:p>
    <w:p w:rsidR="007C06BE" w:rsidRPr="007747FE" w:rsidRDefault="007C06BE" w:rsidP="007747F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47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F35E7D" wp14:editId="4B7C988F">
            <wp:extent cx="2885490" cy="1971675"/>
            <wp:effectExtent l="0" t="0" r="0" b="0"/>
            <wp:docPr id="3" name="Рисунок 3" descr="C:\Users\2-3-23\Downloads\IMG_20240301_11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-3-23\Downloads\IMG_20240301_1103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04014" cy="198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FE" w:rsidRPr="007747FE" w:rsidRDefault="003242B3" w:rsidP="007747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 xml:space="preserve">2. </w:t>
      </w:r>
      <w:r w:rsidR="007747FE" w:rsidRPr="007747FE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>Снятие чрезмерного возбуждения.</w:t>
      </w:r>
    </w:p>
    <w:p w:rsidR="00147D43" w:rsidRPr="007747FE" w:rsidRDefault="00147D43" w:rsidP="007747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Бывают моменты, когда ребенок </w:t>
      </w:r>
      <w:proofErr w:type="spellStart"/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перевозбудился</w:t>
      </w:r>
      <w:proofErr w:type="spellEnd"/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, не может успокоиться. Часто это случается перед сном. Чтобы нам настроить ребенка на споко</w:t>
      </w:r>
      <w:r w:rsidR="003242B3"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йный лад выполним это упражнение:</w:t>
      </w: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</w:t>
      </w:r>
      <w:r w:rsidR="003242B3"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л</w:t>
      </w: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ожимся удобно, на спину. </w:t>
      </w:r>
    </w:p>
    <w:p w:rsidR="003242B3" w:rsidRPr="007747FE" w:rsidRDefault="00147D43" w:rsidP="007747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«Давайте вообразим, что мы сидим у моря. Светит ласковое солнышко. Мы загораем. Подставьте солнышку подбородок, слегка разожмите губы и зубы. Сделайте глубокий вдох, выдох. Летит жучок, собирается сесть на язычок. Зажмите крепко рот, сделайте вдох, задержите дыхание. Выдохнули, сильно подули на жучка и он улетел. Сделали глубокий вдох, выдох. Носик загорает, подставьте его солнышку, рот приоткройте. Порхает бабочка. Выбирает на чей носик ей сесть. Села на нос. Сморщите н</w:t>
      </w:r>
      <w:r w:rsid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ос, приподнимите верхнюю губу. </w:t>
      </w: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Вам щекотно. Сделали вдох-выдох, подули сильно, бабочка улетела. Расслабьте мышцы губ и носа. Сделали глубокий вдох, выдох. Брови-это наши качели. Вновь прилетела бабочка. Давайте покачаем бабочку: подвигаем бровями вверх-вниз, вверх-вниз, вверх-вниз. Бабочка у</w:t>
      </w:r>
      <w:r w:rsidR="003242B3"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летела, а мы вернулись.</w:t>
      </w:r>
    </w:p>
    <w:p w:rsidR="007747FE" w:rsidRPr="007747FE" w:rsidRDefault="003242B3" w:rsidP="007747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</w:pPr>
      <w:r w:rsidRPr="007747FE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 xml:space="preserve">3. </w:t>
      </w:r>
      <w:r w:rsidR="007747FE" w:rsidRPr="007747FE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>Формирование представлений и оценок о человеческих поступках</w:t>
      </w:r>
      <w:r w:rsidR="007747FE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>*</w:t>
      </w:r>
      <w:r w:rsidR="007747FE" w:rsidRPr="007747FE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 xml:space="preserve">. </w:t>
      </w:r>
    </w:p>
    <w:p w:rsidR="00363282" w:rsidRPr="007747FE" w:rsidRDefault="007747FE" w:rsidP="007747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С этой целью можно использовать прекрасную серию</w:t>
      </w:r>
      <w:r w:rsidR="00147D43"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терапевтических сказок от разных капризов. </w:t>
      </w:r>
    </w:p>
    <w:p w:rsidR="00363282" w:rsidRPr="007747FE" w:rsidRDefault="007747FE" w:rsidP="007747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hyperlink r:id="rId7" w:history="1">
        <w:r w:rsidR="00363282" w:rsidRPr="007747F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https://www.rulit.me/books/50-iscelyayushchih-skazok-ot-33-kaprizov-read-277311-1.html</w:t>
        </w:r>
      </w:hyperlink>
    </w:p>
    <w:p w:rsidR="003242B3" w:rsidRPr="007747FE" w:rsidRDefault="00147D43" w:rsidP="00774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Можно взять за правило каждый вечер перед сном</w:t>
      </w:r>
      <w:r w:rsidR="003242B3"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читать</w:t>
      </w:r>
      <w:r w:rsidRPr="007747FE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по одной и обсуждать поступки героев.</w:t>
      </w:r>
      <w:r w:rsidRPr="00774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FE" w:rsidRPr="007747FE" w:rsidRDefault="003242B3" w:rsidP="007747F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7F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747FE" w:rsidRPr="007747FE">
        <w:rPr>
          <w:rFonts w:ascii="Times New Roman" w:hAnsi="Times New Roman" w:cs="Times New Roman"/>
          <w:b/>
          <w:sz w:val="28"/>
          <w:szCs w:val="28"/>
        </w:rPr>
        <w:t xml:space="preserve">Мультфильмы в помощь </w:t>
      </w:r>
      <w:r w:rsidR="007747FE">
        <w:rPr>
          <w:rFonts w:ascii="Times New Roman" w:hAnsi="Times New Roman" w:cs="Times New Roman"/>
          <w:b/>
          <w:sz w:val="28"/>
          <w:szCs w:val="28"/>
        </w:rPr>
        <w:t xml:space="preserve">маме для </w:t>
      </w:r>
      <w:r w:rsidR="007747FE" w:rsidRPr="007747FE">
        <w:rPr>
          <w:rFonts w:ascii="Times New Roman" w:hAnsi="Times New Roman" w:cs="Times New Roman"/>
          <w:b/>
          <w:sz w:val="28"/>
          <w:szCs w:val="28"/>
        </w:rPr>
        <w:t>воспитания ребенка</w:t>
      </w:r>
      <w:r w:rsidR="007747FE">
        <w:rPr>
          <w:rFonts w:ascii="Times New Roman" w:hAnsi="Times New Roman" w:cs="Times New Roman"/>
          <w:b/>
          <w:sz w:val="28"/>
          <w:szCs w:val="28"/>
        </w:rPr>
        <w:t>*</w:t>
      </w:r>
      <w:r w:rsidR="007747FE" w:rsidRPr="007747FE">
        <w:rPr>
          <w:rFonts w:ascii="Times New Roman" w:hAnsi="Times New Roman" w:cs="Times New Roman"/>
          <w:b/>
          <w:sz w:val="28"/>
          <w:szCs w:val="28"/>
        </w:rPr>
        <w:t>.</w:t>
      </w:r>
    </w:p>
    <w:p w:rsidR="00363282" w:rsidRPr="007747FE" w:rsidRDefault="00147D43" w:rsidP="00774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7FE">
        <w:rPr>
          <w:rFonts w:ascii="Times New Roman" w:hAnsi="Times New Roman" w:cs="Times New Roman"/>
          <w:sz w:val="28"/>
          <w:szCs w:val="28"/>
        </w:rPr>
        <w:t>Необходимо смотреть фильмы</w:t>
      </w:r>
      <w:r w:rsidR="003242B3" w:rsidRPr="007747FE">
        <w:rPr>
          <w:rFonts w:ascii="Times New Roman" w:hAnsi="Times New Roman" w:cs="Times New Roman"/>
          <w:sz w:val="28"/>
          <w:szCs w:val="28"/>
        </w:rPr>
        <w:t>, мультфильмы</w:t>
      </w:r>
      <w:r w:rsidRPr="007747FE">
        <w:rPr>
          <w:rFonts w:ascii="Times New Roman" w:hAnsi="Times New Roman" w:cs="Times New Roman"/>
          <w:sz w:val="28"/>
          <w:szCs w:val="28"/>
        </w:rPr>
        <w:t xml:space="preserve"> вместе с детьми. </w:t>
      </w:r>
    </w:p>
    <w:p w:rsidR="00363282" w:rsidRPr="007747FE" w:rsidRDefault="007747FE" w:rsidP="00774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63282" w:rsidRPr="007747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https://rutube.ru/video/d9364562caf7fcec637bc9c0f40f44be/</w:t>
        </w:r>
      </w:hyperlink>
    </w:p>
    <w:p w:rsidR="00363282" w:rsidRPr="007747FE" w:rsidRDefault="007747FE" w:rsidP="00774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63282" w:rsidRPr="007747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https://rutube.ru/video/85585184a0377907743166c89c03c852/</w:t>
        </w:r>
      </w:hyperlink>
    </w:p>
    <w:p w:rsidR="00363282" w:rsidRPr="007747FE" w:rsidRDefault="007747FE" w:rsidP="00774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63282" w:rsidRPr="007747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https://rutube.ru/video/87ed60845dc50035ab04c3827438ae67/</w:t>
        </w:r>
      </w:hyperlink>
    </w:p>
    <w:p w:rsidR="00363282" w:rsidRPr="007747FE" w:rsidRDefault="007747FE" w:rsidP="007747FE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1" w:history="1">
        <w:r w:rsidR="00363282" w:rsidRPr="007747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https://kinouroki.org/</w:t>
        </w:r>
      </w:hyperlink>
    </w:p>
    <w:p w:rsidR="007C06BE" w:rsidRPr="007747FE" w:rsidRDefault="007C06BE" w:rsidP="007747FE">
      <w:pPr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7747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31625E" wp14:editId="08978B31">
            <wp:extent cx="3095625" cy="2322300"/>
            <wp:effectExtent l="0" t="0" r="0" b="1905"/>
            <wp:docPr id="4" name="Рисунок 4" descr="C:\Users\2-3-23\Downloads\IMG_20240301_11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-3-23\Downloads\IMG_20240301_1107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659" cy="232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82" w:rsidRPr="007747FE" w:rsidRDefault="00147D43" w:rsidP="00774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7FE">
        <w:rPr>
          <w:rFonts w:ascii="Times New Roman" w:hAnsi="Times New Roman" w:cs="Times New Roman"/>
          <w:sz w:val="28"/>
          <w:szCs w:val="28"/>
        </w:rPr>
        <w:t>А п</w:t>
      </w:r>
      <w:r w:rsidR="003242B3" w:rsidRPr="007747FE">
        <w:rPr>
          <w:rFonts w:ascii="Times New Roman" w:hAnsi="Times New Roman" w:cs="Times New Roman"/>
          <w:sz w:val="28"/>
          <w:szCs w:val="28"/>
        </w:rPr>
        <w:t>отом обязательно обсуждать. «</w:t>
      </w:r>
      <w:r w:rsidRPr="007747FE">
        <w:rPr>
          <w:rFonts w:ascii="Times New Roman" w:hAnsi="Times New Roman" w:cs="Times New Roman"/>
          <w:sz w:val="28"/>
          <w:szCs w:val="28"/>
        </w:rPr>
        <w:t>Что сейчас произошло с героями? Как бы ты чувствовал себя на месте героя? Хотел бы ты что-нибудь изменить?</w:t>
      </w:r>
      <w:r w:rsidR="003242B3" w:rsidRPr="007747FE">
        <w:rPr>
          <w:rFonts w:ascii="Times New Roman" w:hAnsi="Times New Roman" w:cs="Times New Roman"/>
          <w:sz w:val="28"/>
          <w:szCs w:val="28"/>
        </w:rPr>
        <w:t>» и др.</w:t>
      </w:r>
      <w:r w:rsidRPr="00774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53B" w:rsidRPr="007747FE" w:rsidRDefault="003242B3" w:rsidP="00774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7FE">
        <w:rPr>
          <w:rFonts w:ascii="Times New Roman" w:hAnsi="Times New Roman" w:cs="Times New Roman"/>
          <w:sz w:val="28"/>
          <w:szCs w:val="28"/>
        </w:rPr>
        <w:t xml:space="preserve">5. </w:t>
      </w:r>
      <w:r w:rsidR="00147D43" w:rsidRPr="007747FE">
        <w:rPr>
          <w:rFonts w:ascii="Times New Roman" w:hAnsi="Times New Roman" w:cs="Times New Roman"/>
          <w:sz w:val="28"/>
          <w:szCs w:val="28"/>
        </w:rPr>
        <w:t>Все что происходит на ваших глазах-все надо обсуждать с ребенком. Изменения в природе, поступки людей, свидетелями которых вы стали: почему человек так поступил? А как бы ты поступил? Как ты думаешь, было приятно человеку или неприятно? А тебе? Надо обсуждать мотивы своих поступков, поступков ребенка. Задавайте вопросы. Это стимулирует ребенка к осознанию происходящего, развивает восприятие и критическое мышление.</w:t>
      </w:r>
    </w:p>
    <w:p w:rsidR="003242B3" w:rsidRPr="007747FE" w:rsidRDefault="003242B3" w:rsidP="00774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7FE">
        <w:rPr>
          <w:rFonts w:ascii="Times New Roman" w:hAnsi="Times New Roman" w:cs="Times New Roman"/>
          <w:sz w:val="28"/>
          <w:szCs w:val="28"/>
        </w:rPr>
        <w:t>«Процесс воспитания-это не разовая акция, это не про «от случая к случаю», а это постоянный процесс проживание различных ситуаций, моментов в жизни вместе с ребенком».</w:t>
      </w:r>
    </w:p>
    <w:p w:rsidR="00EE50D3" w:rsidRPr="007747FE" w:rsidRDefault="00EE50D3" w:rsidP="007747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50D3" w:rsidRPr="007747FE" w:rsidRDefault="00EE50D3" w:rsidP="007747FE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i/>
          <w:sz w:val="28"/>
          <w:szCs w:val="28"/>
        </w:rPr>
      </w:pPr>
      <w:r w:rsidRPr="007747FE">
        <w:rPr>
          <w:i/>
          <w:sz w:val="28"/>
          <w:szCs w:val="28"/>
        </w:rPr>
        <w:t>*-разработано с использованием Интернет-ресурсов</w:t>
      </w:r>
    </w:p>
    <w:p w:rsidR="007C06BE" w:rsidRPr="007747FE" w:rsidRDefault="007C06BE" w:rsidP="007747FE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EE50D3" w:rsidRPr="007747FE" w:rsidRDefault="007C06BE" w:rsidP="007747F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47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193680"/>
            <wp:effectExtent l="19050" t="19050" r="9525" b="16510"/>
            <wp:docPr id="5" name="Рисунок 5" descr="C:\Users\2-3-23\Downloads\IMG_20240301_11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-3-23\Downloads\IMG_20240301_1103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510" cy="22029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E50D3" w:rsidRPr="0077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3039C"/>
    <w:multiLevelType w:val="hybridMultilevel"/>
    <w:tmpl w:val="F0047D3E"/>
    <w:lvl w:ilvl="0" w:tplc="2FD8C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011BCF"/>
    <w:multiLevelType w:val="multilevel"/>
    <w:tmpl w:val="2EE2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CC"/>
    <w:rsid w:val="0002153B"/>
    <w:rsid w:val="001055CC"/>
    <w:rsid w:val="00147D43"/>
    <w:rsid w:val="003242B3"/>
    <w:rsid w:val="00363282"/>
    <w:rsid w:val="007747FE"/>
    <w:rsid w:val="007C06BE"/>
    <w:rsid w:val="00E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C01-8A9A-4A4A-A801-E4A25C1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5CC"/>
    <w:rPr>
      <w:color w:val="0000FF"/>
      <w:u w:val="single"/>
    </w:rPr>
  </w:style>
  <w:style w:type="character" w:styleId="a4">
    <w:name w:val="Emphasis"/>
    <w:basedOn w:val="a0"/>
    <w:uiPriority w:val="20"/>
    <w:qFormat/>
    <w:rsid w:val="001055CC"/>
    <w:rPr>
      <w:i/>
      <w:iCs/>
    </w:rPr>
  </w:style>
  <w:style w:type="paragraph" w:styleId="a5">
    <w:name w:val="Normal (Web)"/>
    <w:basedOn w:val="a"/>
    <w:uiPriority w:val="99"/>
    <w:unhideWhenUsed/>
    <w:rsid w:val="00EE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d9364562caf7fcec637bc9c0f40f44be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rulit.me/books/50-iscelyayushchih-skazok-ot-33-kaprizov-read-277311-1.htm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kinouroki.org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rutube.ru/video/87ed60845dc50035ab04c3827438ae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85585184a0377907743166c89c03c85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2-3-23</dc:creator>
  <cp:keywords/>
  <dc:description/>
  <cp:lastModifiedBy>Student</cp:lastModifiedBy>
  <cp:revision>2</cp:revision>
  <dcterms:created xsi:type="dcterms:W3CDTF">2024-03-04T07:51:00Z</dcterms:created>
  <dcterms:modified xsi:type="dcterms:W3CDTF">2024-03-04T07:51:00Z</dcterms:modified>
</cp:coreProperties>
</file>